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08" w:rsidRDefault="004E5A08" w:rsidP="004E5A08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ЦИКЛОГРАММА</w:t>
      </w:r>
    </w:p>
    <w:p w:rsidR="004E5A08" w:rsidRDefault="004E5A08" w:rsidP="004E5A08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мероприятий по методическому сопровождению учителей иностранных языков на 2013-2014 учебный год</w:t>
      </w:r>
    </w:p>
    <w:p w:rsidR="004E5A08" w:rsidRDefault="004E5A08" w:rsidP="004E5A08">
      <w:pPr>
        <w:tabs>
          <w:tab w:val="left" w:pos="6450"/>
        </w:tabs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</w:t>
      </w: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eastAsia="en-US"/>
        </w:rPr>
        <w:t>полугодие).</w:t>
      </w:r>
    </w:p>
    <w:p w:rsidR="004E5A08" w:rsidRDefault="004E5A08" w:rsidP="004E5A08">
      <w:pPr>
        <w:tabs>
          <w:tab w:val="left" w:pos="6450"/>
        </w:tabs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Методист: </w:t>
      </w:r>
      <w:proofErr w:type="spellStart"/>
      <w:r>
        <w:rPr>
          <w:b/>
          <w:sz w:val="28"/>
          <w:szCs w:val="28"/>
          <w:lang w:eastAsia="en-US"/>
        </w:rPr>
        <w:t>Пустынникова</w:t>
      </w:r>
      <w:proofErr w:type="spellEnd"/>
      <w:r>
        <w:rPr>
          <w:b/>
          <w:sz w:val="28"/>
          <w:szCs w:val="28"/>
          <w:lang w:eastAsia="en-US"/>
        </w:rPr>
        <w:t xml:space="preserve"> И.М.</w:t>
      </w:r>
    </w:p>
    <w:p w:rsidR="004E5A08" w:rsidRDefault="004E5A08" w:rsidP="004E5A08">
      <w:pPr>
        <w:tabs>
          <w:tab w:val="left" w:pos="6450"/>
        </w:tabs>
        <w:spacing w:line="276" w:lineRule="auto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401"/>
        <w:gridCol w:w="867"/>
        <w:gridCol w:w="2179"/>
        <w:gridCol w:w="1832"/>
        <w:gridCol w:w="1401"/>
        <w:gridCol w:w="1351"/>
      </w:tblGrid>
      <w:tr w:rsidR="004E5A08" w:rsidTr="004E5A08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</w:tr>
      <w:tr w:rsidR="004E5A08" w:rsidTr="004E5A08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Стажировочная</w:t>
            </w:r>
            <w:proofErr w:type="spellEnd"/>
            <w:r>
              <w:rPr>
                <w:lang w:eastAsia="en-US"/>
              </w:rPr>
              <w:t xml:space="preserve"> площадка. Заседание№1. . Система подготовки учащихся к ГИА и ЕГЭ (практикум).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Мягкая И.Г.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Гимназия №8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английской песни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Мягкая И.Г.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05.02 2014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РМО учителей английского языка. </w:t>
            </w:r>
          </w:p>
          <w:p w:rsidR="004E5A08" w:rsidRDefault="004E5A08">
            <w:pPr>
              <w:tabs>
                <w:tab w:val="left" w:pos="6450"/>
              </w:tabs>
              <w:rPr>
                <w:lang w:eastAsia="en-US"/>
              </w:rPr>
            </w:pPr>
            <w:r>
              <w:rPr>
                <w:lang w:eastAsia="en-US"/>
              </w:rPr>
              <w:t>Заседание №3.</w:t>
            </w:r>
          </w:p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«Развитие навыков говорения на основе </w:t>
            </w:r>
            <w:proofErr w:type="spellStart"/>
            <w:r>
              <w:rPr>
                <w:lang w:eastAsia="en-US"/>
              </w:rPr>
              <w:t>компетентностного</w:t>
            </w:r>
            <w:proofErr w:type="spellEnd"/>
            <w:r>
              <w:rPr>
                <w:lang w:eastAsia="en-US"/>
              </w:rPr>
              <w:t xml:space="preserve"> подхода»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СОШ№33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rPr>
          <w:trHeight w:val="2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color w:val="C0504D" w:themeColor="accent2"/>
                <w:lang w:eastAsia="en-US"/>
              </w:rPr>
            </w:pPr>
            <w:r>
              <w:rPr>
                <w:color w:val="C0504D" w:themeColor="accent2"/>
                <w:lang w:eastAsia="en-US"/>
              </w:rPr>
              <w:t>РМО учителей немецкого языка. Заседание №3.</w:t>
            </w:r>
          </w:p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color w:val="C0504D" w:themeColor="accent2"/>
                <w:lang w:eastAsia="en-US"/>
              </w:rPr>
              <w:t xml:space="preserve"> «Развитие навыков говорения на основе </w:t>
            </w:r>
            <w:proofErr w:type="spellStart"/>
            <w:r>
              <w:rPr>
                <w:color w:val="C0504D" w:themeColor="accent2"/>
                <w:lang w:eastAsia="en-US"/>
              </w:rPr>
              <w:t>компетентностного</w:t>
            </w:r>
            <w:proofErr w:type="spellEnd"/>
            <w:r>
              <w:rPr>
                <w:color w:val="C0504D" w:themeColor="accent2"/>
                <w:lang w:eastAsia="en-US"/>
              </w:rPr>
              <w:t xml:space="preserve"> подхода»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Горбунова С.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Зарубина В.И.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«Гимназия №8»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rPr>
          <w:trHeight w:val="2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color w:val="C0504D" w:themeColor="accent2"/>
                <w:lang w:eastAsia="en-US"/>
              </w:rPr>
            </w:pPr>
            <w:r>
              <w:rPr>
                <w:lang w:eastAsia="en-US"/>
              </w:rPr>
              <w:t xml:space="preserve">ПДС. Развитие и социализация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имеющих положительную мотивацию к учению, средствами иностранного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ООШ№29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rPr>
          <w:trHeight w:val="2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Семинар. Реализация ФГОС и достижение нового образовательного результата через внедрение комплекса технологий </w:t>
            </w:r>
            <w:proofErr w:type="spellStart"/>
            <w:r>
              <w:rPr>
                <w:lang w:eastAsia="en-US"/>
              </w:rPr>
              <w:t>деятельностного</w:t>
            </w:r>
            <w:proofErr w:type="spellEnd"/>
            <w:r>
              <w:rPr>
                <w:lang w:eastAsia="en-US"/>
              </w:rPr>
              <w:t xml:space="preserve"> типа в практику основной школы.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Гаськова</w:t>
            </w:r>
            <w:proofErr w:type="spellEnd"/>
            <w:r>
              <w:rPr>
                <w:lang w:eastAsia="en-US"/>
              </w:rPr>
              <w:t xml:space="preserve"> Т.В.</w:t>
            </w:r>
            <w:r>
              <w:rPr>
                <w:lang w:eastAsia="en-US"/>
              </w:rPr>
              <w:br/>
              <w:t>Стешенко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СОШ№15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ПДС. «Подготовка учащихся к ГИА и ЕГЭ. Эссе».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Гундарова</w:t>
            </w:r>
            <w:proofErr w:type="spellEnd"/>
            <w:r>
              <w:rPr>
                <w:lang w:eastAsia="en-US"/>
              </w:rPr>
              <w:t xml:space="preserve"> В.Н.</w:t>
            </w:r>
          </w:p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Целищева Т.Б.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СОШ№23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9.30</w:t>
            </w:r>
            <w:r>
              <w:rPr>
                <w:b/>
                <w:lang w:eastAsia="en-US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ПДС. «Формирование  учебно-познавательной компетенции на уроках ИНО в старших классах».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Целуйко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 № 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Творческая мастерская. «Модель успешного развития личности школьника» Заседание №2. Формирование коммуникативных компетенций и социального опыта через внедрение </w:t>
            </w:r>
            <w:r>
              <w:rPr>
                <w:lang w:eastAsia="en-US"/>
              </w:rPr>
              <w:lastRenderedPageBreak/>
              <w:t>интегрированного курса «</w:t>
            </w:r>
            <w:proofErr w:type="spellStart"/>
            <w:r>
              <w:rPr>
                <w:lang w:eastAsia="en-US"/>
              </w:rPr>
              <w:t>Английския</w:t>
            </w:r>
            <w:proofErr w:type="spellEnd"/>
            <w:r>
              <w:rPr>
                <w:lang w:eastAsia="en-US"/>
              </w:rPr>
              <w:t xml:space="preserve"> язык и информатика» для основной школы.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Трубицина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СОШ№33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Стажировочная</w:t>
            </w:r>
            <w:proofErr w:type="spellEnd"/>
            <w:r>
              <w:rPr>
                <w:lang w:eastAsia="en-US"/>
              </w:rPr>
              <w:t xml:space="preserve"> площадка. Заседание №2. Система работы учителя по формированию навыков говорения.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Пшеняник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rPr>
                <w:color w:val="C0504D"/>
                <w:lang w:eastAsia="en-US"/>
              </w:rPr>
            </w:pPr>
            <w:r>
              <w:rPr>
                <w:color w:val="C0504D"/>
                <w:lang w:eastAsia="en-US"/>
              </w:rPr>
              <w:t xml:space="preserve">РМО учителей  немецкого языка. </w:t>
            </w:r>
          </w:p>
          <w:p w:rsidR="004E5A08" w:rsidRDefault="004E5A08">
            <w:pPr>
              <w:tabs>
                <w:tab w:val="left" w:pos="6450"/>
              </w:tabs>
              <w:rPr>
                <w:color w:val="C0504D"/>
                <w:lang w:eastAsia="en-US"/>
              </w:rPr>
            </w:pPr>
            <w:r>
              <w:rPr>
                <w:color w:val="C0504D"/>
                <w:lang w:eastAsia="en-US"/>
              </w:rPr>
              <w:t>Заседание №4.</w:t>
            </w:r>
          </w:p>
          <w:p w:rsidR="004E5A08" w:rsidRDefault="004E5A08">
            <w:pPr>
              <w:tabs>
                <w:tab w:val="left" w:pos="6450"/>
              </w:tabs>
              <w:rPr>
                <w:color w:val="C0504D"/>
                <w:lang w:eastAsia="en-US"/>
              </w:rPr>
            </w:pPr>
            <w:r>
              <w:rPr>
                <w:color w:val="C0504D"/>
                <w:lang w:eastAsia="en-US"/>
              </w:rPr>
              <w:t>«Преподавание немецкого языка как  второго иностранного языка»</w:t>
            </w:r>
          </w:p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Кичайкина</w:t>
            </w:r>
            <w:proofErr w:type="spellEnd"/>
            <w:r>
              <w:rPr>
                <w:lang w:eastAsia="en-US"/>
              </w:rPr>
              <w:t xml:space="preserve"> С.В. </w:t>
            </w:r>
          </w:p>
          <w:p w:rsidR="004E5A08" w:rsidRDefault="004E5A08">
            <w:pPr>
              <w:tabs>
                <w:tab w:val="left" w:pos="6450"/>
              </w:tabs>
              <w:rPr>
                <w:lang w:eastAsia="en-US"/>
              </w:rPr>
            </w:pPr>
            <w:r>
              <w:rPr>
                <w:lang w:eastAsia="en-US"/>
              </w:rPr>
              <w:t>Акопян Л.А.</w:t>
            </w:r>
          </w:p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Хмарина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СОШ№1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4E5A08" w:rsidTr="004E5A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РМО учителей английского языка. </w:t>
            </w:r>
          </w:p>
          <w:p w:rsidR="004E5A08" w:rsidRDefault="004E5A08">
            <w:pPr>
              <w:tabs>
                <w:tab w:val="left" w:pos="6450"/>
              </w:tabs>
              <w:rPr>
                <w:lang w:eastAsia="en-US"/>
              </w:rPr>
            </w:pPr>
            <w:r>
              <w:rPr>
                <w:lang w:eastAsia="en-US"/>
              </w:rPr>
              <w:t>Заседание №4.</w:t>
            </w:r>
          </w:p>
          <w:p w:rsidR="004E5A08" w:rsidRDefault="004E5A08">
            <w:pPr>
              <w:tabs>
                <w:tab w:val="left" w:pos="6450"/>
              </w:tabs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 потенциал урока английского языка»</w:t>
            </w:r>
          </w:p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Пономарева О.Н.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СОШ№24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8" w:rsidRDefault="004E5A08">
            <w:pPr>
              <w:tabs>
                <w:tab w:val="left" w:pos="6450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4E5A08" w:rsidRDefault="004E5A08" w:rsidP="004E5A08">
      <w:pPr>
        <w:tabs>
          <w:tab w:val="left" w:pos="6450"/>
        </w:tabs>
        <w:spacing w:line="276" w:lineRule="auto"/>
        <w:rPr>
          <w:b/>
          <w:lang w:eastAsia="en-US"/>
        </w:rPr>
      </w:pPr>
    </w:p>
    <w:p w:rsidR="00395BBE" w:rsidRDefault="004E5A08"/>
    <w:sectPr w:rsidR="003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47"/>
    <w:rsid w:val="00462C47"/>
    <w:rsid w:val="004E5A08"/>
    <w:rsid w:val="007E0C5F"/>
    <w:rsid w:val="00D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2013-12-20T10:14:00Z</dcterms:created>
  <dcterms:modified xsi:type="dcterms:W3CDTF">2013-12-20T10:14:00Z</dcterms:modified>
</cp:coreProperties>
</file>